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МИНИСТЕРСТВО ОБРАЗОВАНИЯ И НАУКИ РОССИЙСКОЙ ФЕДЕРАЦИИ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100002"/>
      <w:bookmarkEnd w:id="0"/>
      <w:r w:rsidRPr="00F42EC8">
        <w:rPr>
          <w:rFonts w:ascii="Times New Roman" w:hAnsi="Times New Roman" w:cs="Times New Roman"/>
          <w:b/>
        </w:rPr>
        <w:t>ПИСЬМО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от 31 января 2017 г. N ОВ-83/7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bookmarkStart w:id="1" w:name="100003"/>
      <w:bookmarkEnd w:id="1"/>
      <w:r w:rsidRPr="00F42EC8">
        <w:rPr>
          <w:rFonts w:ascii="Times New Roman" w:hAnsi="Times New Roman" w:cs="Times New Roman"/>
          <w:b/>
        </w:rPr>
        <w:t>ОБ ОБЕСПЕЧЕНИИ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УЧЕБНЫМИ ИЗДАНИЯМИ (УЧЕБНИКАМИ И УЧЕБНЫМИ ПОСОБИЯМИ)</w:t>
      </w:r>
    </w:p>
    <w:p w:rsidR="00F42EC8" w:rsidRPr="00F42EC8" w:rsidRDefault="00F42EC8" w:rsidP="00F42EC8">
      <w:pPr>
        <w:pStyle w:val="a4"/>
        <w:jc w:val="center"/>
        <w:rPr>
          <w:rFonts w:ascii="Times New Roman" w:hAnsi="Times New Roman" w:cs="Times New Roman"/>
          <w:b/>
        </w:rPr>
      </w:pPr>
      <w:r w:rsidRPr="00F42EC8">
        <w:rPr>
          <w:rFonts w:ascii="Times New Roman" w:hAnsi="Times New Roman" w:cs="Times New Roman"/>
          <w:b/>
        </w:rPr>
        <w:t>ОБУЧАЮЩИХСЯ С ОВЗ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" w:name="100004"/>
      <w:bookmarkEnd w:id="2"/>
      <w:proofErr w:type="gramStart"/>
      <w:r w:rsidRPr="00F42EC8">
        <w:rPr>
          <w:rFonts w:ascii="Times New Roman" w:hAnsi="Times New Roman" w:cs="Times New Roman"/>
          <w:sz w:val="24"/>
          <w:szCs w:val="24"/>
        </w:rPr>
        <w:t>По итогам мониторинга обеспеченности организаций, осуществляющих образовательную деятельность, специальными учебными изданиями (учебниками и учебными пособиями) для обучающихся с ограниченными возможностями здоровья с целью реализации адаптированных основных общеобразовательных программ, выявившего неудовлетворительную ситуацию с закупками органами исполнительной власти субъектов РФ, осуществляющими государственное управление в сфере образования, указанных учебных изданий, Минобрнауки России в дополнение к ранее направленным письмам от 18.03.2016 N НТ-393/08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&lt;1&gt; и от 12.05.2016 N 07-2036 сообщает.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3" w:name="100005"/>
      <w:bookmarkEnd w:id="3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4" w:name="100006"/>
      <w:bookmarkEnd w:id="4"/>
      <w:r w:rsidRPr="00F42EC8">
        <w:rPr>
          <w:rFonts w:ascii="Times New Roman" w:hAnsi="Times New Roman" w:cs="Times New Roman"/>
          <w:sz w:val="24"/>
          <w:szCs w:val="24"/>
        </w:rPr>
        <w:t>&lt;1&gt; См. Официальные документы в образовании. - 2016. - N 13. - С. 74 - 75. - Ред.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5" w:name="100007"/>
      <w:bookmarkEnd w:id="5"/>
      <w:r w:rsidRPr="00F42EC8">
        <w:rPr>
          <w:rFonts w:ascii="Times New Roman" w:hAnsi="Times New Roman" w:cs="Times New Roman"/>
          <w:sz w:val="24"/>
          <w:szCs w:val="24"/>
        </w:rPr>
        <w:t xml:space="preserve">Вопрос обеспеченности специальными учебниками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(далее - ОВЗ) является предметом особого внимания Минобрнауки России.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6" w:name="100008"/>
      <w:bookmarkEnd w:id="6"/>
      <w:r w:rsidRPr="00F42EC8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4" w:anchor="100523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части 1 статьи 35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N 273-ФЗ "Об образовании в Российской Федерации" &lt;2&gt; (далее - Федеральный закон)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7" w:name="100009"/>
      <w:bookmarkEnd w:id="7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8" w:name="100010"/>
      <w:bookmarkEnd w:id="8"/>
      <w:r w:rsidRPr="00F42EC8">
        <w:rPr>
          <w:rFonts w:ascii="Times New Roman" w:hAnsi="Times New Roman" w:cs="Times New Roman"/>
          <w:sz w:val="24"/>
          <w:szCs w:val="24"/>
        </w:rPr>
        <w:t>&lt;2&gt; См. Официальные документы в образовании. - 2013. - N 2, 3. - Ред.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9" w:name="100011"/>
      <w:bookmarkEnd w:id="9"/>
      <w:r w:rsidRPr="00F42EC8">
        <w:rPr>
          <w:rFonts w:ascii="Times New Roman" w:hAnsi="Times New Roman" w:cs="Times New Roman"/>
          <w:sz w:val="24"/>
          <w:szCs w:val="24"/>
        </w:rPr>
        <w:t xml:space="preserve">Нормы обеспеченности образовательной деятельности учебными изданиями (учебниками и учебными пособиями) согласно </w:t>
      </w:r>
      <w:hyperlink r:id="rId5" w:anchor="100281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части 2 статьи 18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Федерального закона устанавливаются соответствующими федеральными государственными образовательными стандартами, в соответствии с которыми норма обеспеченности образовательной деятельности при получении общего образования учебными изданиями определяется исходя из расчета: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0" w:name="100012"/>
      <w:bookmarkEnd w:id="10"/>
      <w:r w:rsidRPr="00F42EC8">
        <w:rPr>
          <w:rFonts w:ascii="Times New Roman" w:hAnsi="Times New Roman" w:cs="Times New Roman"/>
          <w:sz w:val="24"/>
          <w:szCs w:val="24"/>
        </w:rPr>
        <w:t>- не менее одного учебника в печатной и (или) электронной форме, достаточного для освоения программы учебного предмета, на каждого обучающегося по каждому учебному предмету, входящему в обязательную часть учебного плана основной образовательной программы;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1" w:name="100013"/>
      <w:bookmarkEnd w:id="11"/>
      <w:r w:rsidRPr="00F42EC8">
        <w:rPr>
          <w:rFonts w:ascii="Times New Roman" w:hAnsi="Times New Roman" w:cs="Times New Roman"/>
          <w:sz w:val="24"/>
          <w:szCs w:val="24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предмета, на каждого обучающегося по каждому учебному предмету, входящему в часть, формируемую участниками образовательных отношений, учебного плана основной образовательной программы.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2" w:name="100014"/>
      <w:bookmarkEnd w:id="12"/>
      <w:r w:rsidRPr="00F42EC8">
        <w:rPr>
          <w:rFonts w:ascii="Times New Roman" w:hAnsi="Times New Roman" w:cs="Times New Roman"/>
          <w:sz w:val="24"/>
          <w:szCs w:val="24"/>
        </w:rPr>
        <w:t>Образовательная организация может использовать только те учебники и учебные пособия, которые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который утвержден приказом Минобрнауки России.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3" w:name="100015"/>
      <w:bookmarkEnd w:id="13"/>
      <w:proofErr w:type="gramStart"/>
      <w:r w:rsidRPr="00F42EC8">
        <w:rPr>
          <w:rFonts w:ascii="Times New Roman" w:hAnsi="Times New Roman" w:cs="Times New Roman"/>
          <w:sz w:val="24"/>
          <w:szCs w:val="24"/>
        </w:rPr>
        <w:t>С 1 января 2015 г. все учебники, включенные в федеральный перечень учебников, представлены как в печатной, так и в электронной формах.</w:t>
      </w:r>
      <w:proofErr w:type="gramEnd"/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4" w:name="100016"/>
      <w:bookmarkEnd w:id="14"/>
      <w:r w:rsidRPr="00F42EC8">
        <w:rPr>
          <w:rFonts w:ascii="Times New Roman" w:hAnsi="Times New Roman" w:cs="Times New Roman"/>
          <w:sz w:val="24"/>
          <w:szCs w:val="24"/>
        </w:rPr>
        <w:t>При этом общеобразовательная организация самостоятельно определяет список учебников и учебных пособий, необходимых для реализации общеобразовательных программ, выбирает форму учебного издания.</w:t>
      </w:r>
    </w:p>
    <w:bookmarkStart w:id="15" w:name="100017"/>
    <w:bookmarkEnd w:id="15"/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fldChar w:fldCharType="begin"/>
      </w:r>
      <w:r w:rsidRPr="00F42EC8">
        <w:rPr>
          <w:rFonts w:ascii="Times New Roman" w:hAnsi="Times New Roman" w:cs="Times New Roman"/>
          <w:sz w:val="24"/>
          <w:szCs w:val="24"/>
        </w:rPr>
        <w:instrText xml:space="preserve"> HYPERLINK "http://legalacts.ru/doc/prikaz-minobrnauki-rossii-ot-18072016-n-870/" </w:instrText>
      </w:r>
      <w:r w:rsidRPr="00F42EC8">
        <w:rPr>
          <w:rFonts w:ascii="Times New Roman" w:hAnsi="Times New Roman" w:cs="Times New Roman"/>
          <w:sz w:val="24"/>
          <w:szCs w:val="24"/>
        </w:rPr>
        <w:fldChar w:fldCharType="separate"/>
      </w:r>
      <w:r w:rsidRPr="00F42EC8">
        <w:rPr>
          <w:rStyle w:val="a3"/>
          <w:rFonts w:ascii="Times New Roman" w:hAnsi="Times New Roman" w:cs="Times New Roman"/>
          <w:sz w:val="24"/>
          <w:szCs w:val="24"/>
        </w:rPr>
        <w:t>Приказом</w:t>
      </w:r>
      <w:r w:rsidRPr="00F42EC8">
        <w:rPr>
          <w:rFonts w:ascii="Times New Roman" w:hAnsi="Times New Roman" w:cs="Times New Roman"/>
          <w:sz w:val="24"/>
          <w:szCs w:val="24"/>
        </w:rPr>
        <w:fldChar w:fldCharType="end"/>
      </w:r>
      <w:r w:rsidRPr="00F42EC8">
        <w:rPr>
          <w:rFonts w:ascii="Times New Roman" w:hAnsi="Times New Roman" w:cs="Times New Roman"/>
          <w:sz w:val="24"/>
          <w:szCs w:val="24"/>
        </w:rPr>
        <w:t xml:space="preserve"> Минобрнауки России от 18.07.2016 N 870 &lt;1&gt; в порядок формирования федерального перечня учебников внесены изменения, касающиеся специальных учебников. Теперь специальный учебник может быть включен в федеральный перечень, даже если он не имеет завершенной линии, что значительно увеличит количество и вариативность специальных учебников, рекомендуемых к использованию образовательными организациями.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6" w:name="100018"/>
      <w:bookmarkEnd w:id="16"/>
      <w:r w:rsidRPr="00F42EC8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7" w:name="100019"/>
      <w:bookmarkEnd w:id="17"/>
      <w:r w:rsidRPr="00F42EC8">
        <w:rPr>
          <w:rFonts w:ascii="Times New Roman" w:hAnsi="Times New Roman" w:cs="Times New Roman"/>
          <w:sz w:val="24"/>
          <w:szCs w:val="24"/>
        </w:rPr>
        <w:t>&lt;1&gt; См. Официальные документы в образовании. - 2016. - N 22. - С. 27 - 64. - Ред.</w:t>
      </w:r>
    </w:p>
    <w:bookmarkStart w:id="18" w:name="100020"/>
    <w:bookmarkEnd w:id="18"/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Pr="00F42EC8">
        <w:rPr>
          <w:rFonts w:ascii="Times New Roman" w:hAnsi="Times New Roman" w:cs="Times New Roman"/>
          <w:sz w:val="24"/>
          <w:szCs w:val="24"/>
        </w:rPr>
        <w:instrText xml:space="preserve"> HYPERLINK "http://legalacts.ru/doc/prikaz-minobrnauki-rossii-ot-29122016-n-1677-o-vnesenii/" </w:instrText>
      </w:r>
      <w:r w:rsidRPr="00F42EC8">
        <w:rPr>
          <w:rFonts w:ascii="Times New Roman" w:hAnsi="Times New Roman" w:cs="Times New Roman"/>
          <w:sz w:val="24"/>
          <w:szCs w:val="24"/>
        </w:rPr>
        <w:fldChar w:fldCharType="separate"/>
      </w:r>
      <w:proofErr w:type="gramStart"/>
      <w:r w:rsidRPr="00F42EC8">
        <w:rPr>
          <w:rStyle w:val="a3"/>
          <w:rFonts w:ascii="Times New Roman" w:hAnsi="Times New Roman" w:cs="Times New Roman"/>
          <w:sz w:val="24"/>
          <w:szCs w:val="24"/>
        </w:rPr>
        <w:t>Приказом</w:t>
      </w:r>
      <w:r w:rsidRPr="00F42EC8">
        <w:rPr>
          <w:rFonts w:ascii="Times New Roman" w:hAnsi="Times New Roman" w:cs="Times New Roman"/>
          <w:sz w:val="24"/>
          <w:szCs w:val="24"/>
        </w:rPr>
        <w:fldChar w:fldCharType="end"/>
      </w:r>
      <w:r w:rsidRPr="00F42EC8">
        <w:rPr>
          <w:rFonts w:ascii="Times New Roman" w:hAnsi="Times New Roman" w:cs="Times New Roman"/>
          <w:sz w:val="24"/>
          <w:szCs w:val="24"/>
        </w:rPr>
        <w:t xml:space="preserve"> Минобрнауки России от 29.12.2016 N 1677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 в федеральный перечень включены 10 новых специальных учебников.</w:t>
      </w:r>
      <w:proofErr w:type="gramEnd"/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9" w:name="100021"/>
      <w:bookmarkEnd w:id="19"/>
      <w:proofErr w:type="gramStart"/>
      <w:r w:rsidRPr="00F42EC8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6" w:anchor="107695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Российской Федерации "Доступная среда" на 2011 - 2020 годы, утвержденной постановлением Правительства РФ от 01.12.2015 N 1297 (далее - ГП "Доступная среда"), за счет средств федерального бюджета предусмотрено предоставление субсидий на создание в образовательных организациях (в том числе в организациях, осуществляющих образовательную деятельность по адаптированным образовательным программам) условий для получения детьми-инвалидами качественного образования.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Средства федеральной субсидии и консолидированного бюджета субъекта РФ могут 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использоваться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 xml:space="preserve"> в том числе и на приобретение учебников, учебных пособий, дидактических материалов для обучения детей с ОВЗ и инвалидностью.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0" w:name="100022"/>
      <w:bookmarkEnd w:id="20"/>
      <w:r w:rsidRPr="00F42EC8">
        <w:rPr>
          <w:rFonts w:ascii="Times New Roman" w:hAnsi="Times New Roman" w:cs="Times New Roman"/>
          <w:sz w:val="24"/>
          <w:szCs w:val="24"/>
        </w:rPr>
        <w:t xml:space="preserve">Прошу обеспечить исполнение государственных гарантий реализации прав на получение общедоступного и бесплатного общего образования в части приобретения учебников и учебных пособий, средств обучения в полном объеме за счет бюджетных ассигнований бюджетов субъектов РФ, а также средств, предусмотренных на реализацию мероприятий </w:t>
      </w:r>
      <w:hyperlink r:id="rId7" w:anchor="100015" w:history="1">
        <w:r w:rsidRPr="00F42EC8">
          <w:rPr>
            <w:rStyle w:val="a3"/>
            <w:rFonts w:ascii="Times New Roman" w:hAnsi="Times New Roman" w:cs="Times New Roman"/>
            <w:sz w:val="24"/>
            <w:szCs w:val="24"/>
          </w:rPr>
          <w:t>ГП</w:t>
        </w:r>
      </w:hyperlink>
      <w:r w:rsidRPr="00F42EC8">
        <w:rPr>
          <w:rFonts w:ascii="Times New Roman" w:hAnsi="Times New Roman" w:cs="Times New Roman"/>
          <w:sz w:val="24"/>
          <w:szCs w:val="24"/>
        </w:rPr>
        <w:t xml:space="preserve"> "Доступная среда".</w:t>
      </w:r>
    </w:p>
    <w:p w:rsidR="00F42EC8" w:rsidRP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1" w:name="100023"/>
      <w:bookmarkEnd w:id="21"/>
      <w:r w:rsidRPr="00F42EC8">
        <w:rPr>
          <w:rFonts w:ascii="Times New Roman" w:hAnsi="Times New Roman" w:cs="Times New Roman"/>
          <w:sz w:val="24"/>
          <w:szCs w:val="24"/>
        </w:rPr>
        <w:t>Министр</w:t>
      </w:r>
    </w:p>
    <w:p w:rsid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2EC8" w:rsidRDefault="00F42EC8" w:rsidP="00F42EC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2EC8" w:rsidRPr="00F42EC8" w:rsidRDefault="00F42EC8" w:rsidP="00F42EC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t>О.Ю.ВАСИЛЬЕВА</w:t>
      </w:r>
    </w:p>
    <w:p w:rsidR="00941395" w:rsidRPr="00F42EC8" w:rsidRDefault="00941395" w:rsidP="00F42EC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941395" w:rsidRPr="00F42EC8" w:rsidSect="00F42EC8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EC8"/>
    <w:rsid w:val="00941395"/>
    <w:rsid w:val="00F4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2EC8"/>
    <w:rPr>
      <w:color w:val="0000FF"/>
      <w:u w:val="single"/>
    </w:rPr>
  </w:style>
  <w:style w:type="paragraph" w:customStyle="1" w:styleId="pright">
    <w:name w:val="pright"/>
    <w:basedOn w:val="a"/>
    <w:rsid w:val="00F4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42E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8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ostanovlenie-pravitelstva-rf-ot-01122015-n-129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01122015-n-1297/" TargetMode="External"/><Relationship Id="rId5" Type="http://schemas.openxmlformats.org/officeDocument/2006/relationships/hyperlink" Target="http://legalacts.ru/doc/273_FZ-ob-obrazovanii/glava-2/statja-18/" TargetMode="External"/><Relationship Id="rId4" Type="http://schemas.openxmlformats.org/officeDocument/2006/relationships/hyperlink" Target="http://legalacts.ru/doc/273_FZ-ob-obrazovanii/glava-4/statja-3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Разина Габделхаевна</dc:creator>
  <cp:lastModifiedBy>Разина Габделхаевна</cp:lastModifiedBy>
  <cp:revision>2</cp:revision>
  <dcterms:created xsi:type="dcterms:W3CDTF">2017-09-14T11:44:00Z</dcterms:created>
  <dcterms:modified xsi:type="dcterms:W3CDTF">2017-09-14T11:50:00Z</dcterms:modified>
</cp:coreProperties>
</file>